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FF5" w:rsidRPr="001101A4" w:rsidRDefault="008C6FF5" w:rsidP="008C6FF5">
      <w:pPr>
        <w:jc w:val="center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C6FF5" w:rsidRPr="001101A4" w:rsidRDefault="008C6FF5" w:rsidP="008C6FF5">
      <w:pPr>
        <w:pStyle w:val="a3"/>
        <w:spacing w:before="0" w:beforeAutospacing="0" w:after="0" w:afterAutospacing="0"/>
        <w:ind w:firstLine="709"/>
        <w:jc w:val="both"/>
      </w:pPr>
      <w:r w:rsidRPr="001101A4">
        <w:t>В проекте Федерального компонента государственного Образовательного стандарта общего образования одной из целей, связанных с модернизацией содержания общего образования, является гуманистическая направленность образования. Она обуславливает личностно-ориентированную модель взаимодействия, развитие личности ребёнка, его творческого потенциала. Процесс глубоких перемен, происходящих в современном образовании, выдвигает в качестве приоритетной проблему развития творчества, мышления, способствующего формированию разносторонне-развитой личности, отличающейся неповторимостью, оригинальностью.</w:t>
      </w:r>
    </w:p>
    <w:p w:rsidR="008C6FF5" w:rsidRPr="001101A4" w:rsidRDefault="008C6FF5" w:rsidP="008C6FF5">
      <w:pPr>
        <w:pStyle w:val="a3"/>
        <w:spacing w:before="0" w:beforeAutospacing="0" w:after="0" w:afterAutospacing="0"/>
        <w:ind w:firstLine="708"/>
        <w:jc w:val="both"/>
      </w:pPr>
      <w:r w:rsidRPr="001101A4">
        <w:t>Одной из главных задач обучения и воспитания детей на занятиях является обогащение мировосприятия воспитанника, т.е. развитие творческой культуры ребенка (развитие творческого нестандартного подхода к реализации задания, воспитание трудолюбия, интереса к практической деятельности, радости созидания и открытия для себя что-то нового).</w:t>
      </w:r>
    </w:p>
    <w:p w:rsidR="008C6FF5" w:rsidRPr="001101A4" w:rsidRDefault="008C6FF5" w:rsidP="008C6FF5">
      <w:pPr>
        <w:pStyle w:val="a3"/>
        <w:spacing w:before="0" w:beforeAutospacing="0" w:after="0" w:afterAutospacing="0"/>
        <w:ind w:firstLine="708"/>
        <w:jc w:val="both"/>
      </w:pPr>
      <w:r w:rsidRPr="001101A4">
        <w:t xml:space="preserve">Предлагаемая программа имеет </w:t>
      </w:r>
      <w:r w:rsidRPr="001101A4">
        <w:rPr>
          <w:i/>
          <w:iCs/>
        </w:rPr>
        <w:t>художественно-эстетическую направленность</w:t>
      </w:r>
      <w:r w:rsidRPr="001101A4">
        <w:t>, которая является важным направлением в развитии и воспитании. Программа предполагает развитие у детей художественного вкуса и творческих способностей.</w:t>
      </w:r>
    </w:p>
    <w:p w:rsidR="008C6FF5" w:rsidRPr="001101A4" w:rsidRDefault="008C6FF5" w:rsidP="001101A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Программа кружка «</w:t>
      </w:r>
      <w:proofErr w:type="spellStart"/>
      <w:r w:rsidRPr="001101A4">
        <w:rPr>
          <w:rFonts w:ascii="Times New Roman" w:hAnsi="Times New Roman" w:cs="Times New Roman"/>
          <w:sz w:val="24"/>
          <w:szCs w:val="24"/>
        </w:rPr>
        <w:t>Мастерилка</w:t>
      </w:r>
      <w:proofErr w:type="spellEnd"/>
      <w:r w:rsidRPr="001101A4">
        <w:rPr>
          <w:rFonts w:ascii="Times New Roman" w:hAnsi="Times New Roman" w:cs="Times New Roman"/>
          <w:sz w:val="24"/>
          <w:szCs w:val="24"/>
        </w:rPr>
        <w:t xml:space="preserve"> » рассчитана на детей с 9 до 10 лет,  4 класс. Программой предусматривается годовая нагрузка 34 часа. Группа работает 1 раз в неделю по 1 часу, всего 34 занятия за учебный год. Практические занятия составляют большую часть программы.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i/>
          <w:sz w:val="24"/>
          <w:szCs w:val="24"/>
        </w:rPr>
        <w:t xml:space="preserve">Цель программы </w:t>
      </w:r>
      <w:r w:rsidRPr="001101A4">
        <w:rPr>
          <w:rFonts w:ascii="Times New Roman" w:hAnsi="Times New Roman" w:cs="Times New Roman"/>
          <w:sz w:val="24"/>
          <w:szCs w:val="24"/>
        </w:rPr>
        <w:t>- создание условий для развития личности, способной к художественному творчеству и самореализации личности ребенка через творческое воплощение в художественной работе собственных неповторимых черт и индивидуальности.</w:t>
      </w:r>
    </w:p>
    <w:p w:rsidR="008C6FF5" w:rsidRPr="001101A4" w:rsidRDefault="008C6FF5" w:rsidP="008C6FF5">
      <w:pPr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1101A4">
        <w:rPr>
          <w:rFonts w:ascii="Times New Roman" w:hAnsi="Times New Roman" w:cs="Times New Roman"/>
          <w:sz w:val="24"/>
          <w:szCs w:val="24"/>
        </w:rPr>
        <w:t xml:space="preserve"> научить ребёнка создавать поделки из цветной бумаги, природного материала, фольги и фантиков,</w:t>
      </w:r>
    </w:p>
    <w:p w:rsidR="008C6FF5" w:rsidRPr="001101A4" w:rsidRDefault="008C6FF5" w:rsidP="008C6FF5">
      <w:pPr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 - научить работать с ракушками и песком, соленым тестом, цветными нитками, со скорлупами,  гофрированной бумагой.</w:t>
      </w:r>
    </w:p>
    <w:p w:rsidR="008C6FF5" w:rsidRPr="001101A4" w:rsidRDefault="008C6FF5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01A4">
        <w:rPr>
          <w:rFonts w:ascii="Times New Roman" w:hAnsi="Times New Roman" w:cs="Times New Roman"/>
          <w:b/>
          <w:i/>
          <w:sz w:val="24"/>
          <w:szCs w:val="24"/>
        </w:rPr>
        <w:t xml:space="preserve">Задачи программы </w:t>
      </w:r>
    </w:p>
    <w:p w:rsidR="008C6FF5" w:rsidRPr="001101A4" w:rsidRDefault="008C6FF5" w:rsidP="008C6FF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01A4">
        <w:rPr>
          <w:rFonts w:ascii="Times New Roman" w:hAnsi="Times New Roman" w:cs="Times New Roman"/>
          <w:b/>
          <w:i/>
          <w:sz w:val="24"/>
          <w:szCs w:val="24"/>
        </w:rPr>
        <w:t>Обучающие:</w:t>
      </w:r>
    </w:p>
    <w:p w:rsidR="008C6FF5" w:rsidRPr="001101A4" w:rsidRDefault="008C6FF5" w:rsidP="008C6F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закрепление и расширение знаний и умений, полученных на уроках трудового обучения, изобразительного искусства, природоведения, литературы, способствовать их систематизации; обучение приемам работы с инструментами; </w:t>
      </w:r>
    </w:p>
    <w:p w:rsidR="008C6FF5" w:rsidRPr="001101A4" w:rsidRDefault="008C6FF5" w:rsidP="008C6F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обучение умению планирования своей работы;</w:t>
      </w:r>
    </w:p>
    <w:p w:rsidR="008C6FF5" w:rsidRPr="001101A4" w:rsidRDefault="008C6FF5" w:rsidP="008C6FF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обучение приемам и технологии изготовления композиций; изучение свойств различных материалов; </w:t>
      </w:r>
    </w:p>
    <w:p w:rsidR="008C6FF5" w:rsidRPr="001101A4" w:rsidRDefault="008C6FF5" w:rsidP="008C6FF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обучение приемам работы с различными материалами; обучение приемам самостоятельной разработки поделок.</w:t>
      </w:r>
    </w:p>
    <w:p w:rsidR="008C6FF5" w:rsidRPr="001101A4" w:rsidRDefault="008C6FF5" w:rsidP="008C6FF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01A4">
        <w:rPr>
          <w:rFonts w:ascii="Times New Roman" w:hAnsi="Times New Roman" w:cs="Times New Roman"/>
          <w:b/>
          <w:i/>
          <w:sz w:val="24"/>
          <w:szCs w:val="24"/>
        </w:rPr>
        <w:t>Развивающие:</w:t>
      </w:r>
    </w:p>
    <w:p w:rsidR="008C6FF5" w:rsidRPr="001101A4" w:rsidRDefault="008C6FF5" w:rsidP="008C6F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развитие у детей художественного вкуса и творческого потенциала; </w:t>
      </w:r>
    </w:p>
    <w:p w:rsidR="008C6FF5" w:rsidRPr="001101A4" w:rsidRDefault="008C6FF5" w:rsidP="008C6F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развитие образного мышления и воображения; </w:t>
      </w:r>
    </w:p>
    <w:p w:rsidR="008C6FF5" w:rsidRPr="001101A4" w:rsidRDefault="008C6FF5" w:rsidP="008C6F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создание условий к саморазвитию учащихся; </w:t>
      </w:r>
    </w:p>
    <w:p w:rsidR="008C6FF5" w:rsidRPr="001101A4" w:rsidRDefault="008C6FF5" w:rsidP="008C6FF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развитие у детей эстетического восприятия окружающего мира.</w:t>
      </w:r>
    </w:p>
    <w:p w:rsidR="008C6FF5" w:rsidRPr="001101A4" w:rsidRDefault="008C6FF5" w:rsidP="008C6FF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101A4">
        <w:rPr>
          <w:rFonts w:ascii="Times New Roman" w:hAnsi="Times New Roman" w:cs="Times New Roman"/>
          <w:b/>
          <w:i/>
          <w:sz w:val="24"/>
          <w:szCs w:val="24"/>
        </w:rPr>
        <w:lastRenderedPageBreak/>
        <w:t>Воспитательные:</w:t>
      </w:r>
    </w:p>
    <w:p w:rsidR="008C6FF5" w:rsidRPr="001101A4" w:rsidRDefault="008C6FF5" w:rsidP="008C6FF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воспитание уважения к труду и людям труда; </w:t>
      </w:r>
    </w:p>
    <w:p w:rsidR="008C6FF5" w:rsidRPr="001101A4" w:rsidRDefault="008C6FF5" w:rsidP="008C6FF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формирование чувства коллективизма; </w:t>
      </w:r>
    </w:p>
    <w:p w:rsidR="008C6FF5" w:rsidRPr="001101A4" w:rsidRDefault="008C6FF5" w:rsidP="008C6FF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воспитание аккуратности; </w:t>
      </w:r>
    </w:p>
    <w:p w:rsidR="008C6FF5" w:rsidRPr="001101A4" w:rsidRDefault="008C6FF5" w:rsidP="008C6FF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экологическое воспитание </w:t>
      </w:r>
      <w:proofErr w:type="gramStart"/>
      <w:r w:rsidRPr="001101A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101A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C6FF5" w:rsidRPr="001101A4" w:rsidRDefault="008C6FF5" w:rsidP="008C6FF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развитие любви к природе.</w:t>
      </w:r>
    </w:p>
    <w:p w:rsidR="008C6FF5" w:rsidRPr="001101A4" w:rsidRDefault="008C6FF5" w:rsidP="008C6FF5">
      <w:pPr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bCs/>
          <w:sz w:val="24"/>
          <w:szCs w:val="24"/>
        </w:rPr>
        <w:t xml:space="preserve">Ведущая идея </w:t>
      </w:r>
      <w:r w:rsidRPr="001101A4">
        <w:rPr>
          <w:rFonts w:ascii="Times New Roman" w:hAnsi="Times New Roman" w:cs="Times New Roman"/>
          <w:sz w:val="24"/>
          <w:szCs w:val="24"/>
        </w:rPr>
        <w:t>данной программы</w:t>
      </w:r>
      <w:r w:rsidRPr="001101A4">
        <w:rPr>
          <w:rFonts w:ascii="Times New Roman" w:hAnsi="Times New Roman" w:cs="Times New Roman"/>
          <w:b/>
          <w:bCs/>
          <w:sz w:val="24"/>
          <w:szCs w:val="24"/>
        </w:rPr>
        <w:t xml:space="preserve"> — </w:t>
      </w:r>
      <w:r w:rsidRPr="001101A4">
        <w:rPr>
          <w:rFonts w:ascii="Times New Roman" w:hAnsi="Times New Roman" w:cs="Times New Roman"/>
          <w:sz w:val="24"/>
          <w:szCs w:val="24"/>
        </w:rPr>
        <w:t>создание комфортной среды общения, развитие способностей, творческого потенциала каждого ребенка и его самореализации.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  <w:rPr>
          <w:b/>
          <w:bCs/>
        </w:rPr>
      </w:pPr>
      <w:r w:rsidRPr="001101A4">
        <w:rPr>
          <w:rStyle w:val="a4"/>
        </w:rPr>
        <w:t>Формы и методы занятий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rPr>
          <w:rStyle w:val="a5"/>
        </w:rPr>
        <w:t>В процессе занятий используются различные формы занятий: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t xml:space="preserve">традиционные, комбинированные и практические занятия; лекции, игры, праздники, конкурсы, соревнования и другие. 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t>А также различные методы: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  <w:rPr>
          <w:b/>
        </w:rPr>
      </w:pPr>
      <w:r w:rsidRPr="001101A4">
        <w:rPr>
          <w:rStyle w:val="a5"/>
          <w:b/>
        </w:rPr>
        <w:t>Методы, в основе которых лежит способ организации занятия:</w:t>
      </w:r>
    </w:p>
    <w:p w:rsidR="008C6FF5" w:rsidRPr="001101A4" w:rsidRDefault="008C6FF5" w:rsidP="008C6FF5">
      <w:pPr>
        <w:pStyle w:val="a3"/>
        <w:numPr>
          <w:ilvl w:val="0"/>
          <w:numId w:val="7"/>
        </w:numPr>
        <w:spacing w:before="0" w:beforeAutospacing="0" w:after="0" w:afterAutospacing="0"/>
        <w:jc w:val="both"/>
      </w:pPr>
      <w:r w:rsidRPr="001101A4">
        <w:t>словесный (устное изложение, беседа, рассказ, лекция и т.д.);</w:t>
      </w:r>
    </w:p>
    <w:p w:rsidR="008C6FF5" w:rsidRPr="001101A4" w:rsidRDefault="008C6FF5" w:rsidP="008C6FF5">
      <w:pPr>
        <w:pStyle w:val="a3"/>
        <w:numPr>
          <w:ilvl w:val="0"/>
          <w:numId w:val="7"/>
        </w:numPr>
        <w:spacing w:before="0" w:beforeAutospacing="0" w:after="0" w:afterAutospacing="0"/>
        <w:jc w:val="both"/>
      </w:pPr>
      <w:proofErr w:type="gramStart"/>
      <w:r w:rsidRPr="001101A4">
        <w:t>наглядный (показ мультимедийных материалов, иллюстраций, наблюдение, показ (выполнение) педагогом, работа по образцу и др.);</w:t>
      </w:r>
      <w:proofErr w:type="gramEnd"/>
    </w:p>
    <w:p w:rsidR="008C6FF5" w:rsidRPr="001101A4" w:rsidRDefault="008C6FF5" w:rsidP="008C6FF5">
      <w:pPr>
        <w:pStyle w:val="a3"/>
        <w:numPr>
          <w:ilvl w:val="0"/>
          <w:numId w:val="7"/>
        </w:numPr>
        <w:spacing w:before="0" w:beforeAutospacing="0" w:after="0" w:afterAutospacing="0"/>
        <w:jc w:val="both"/>
      </w:pPr>
      <w:proofErr w:type="gramStart"/>
      <w:r w:rsidRPr="001101A4">
        <w:t>практический</w:t>
      </w:r>
      <w:proofErr w:type="gramEnd"/>
      <w:r w:rsidRPr="001101A4">
        <w:t xml:space="preserve"> (выполнение работ по </w:t>
      </w:r>
      <w:proofErr w:type="spellStart"/>
      <w:r w:rsidRPr="001101A4">
        <w:t>инструкцион-ным</w:t>
      </w:r>
      <w:proofErr w:type="spellEnd"/>
      <w:r w:rsidRPr="001101A4">
        <w:t xml:space="preserve"> картам, схемам и др.);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  <w:rPr>
          <w:b/>
        </w:rPr>
      </w:pPr>
      <w:r w:rsidRPr="001101A4">
        <w:rPr>
          <w:rStyle w:val="a5"/>
          <w:b/>
        </w:rPr>
        <w:t>Методы, в основе которых лежит уровень деятельности детей:</w:t>
      </w:r>
    </w:p>
    <w:p w:rsidR="008C6FF5" w:rsidRPr="001101A4" w:rsidRDefault="008C6FF5" w:rsidP="008C6FF5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proofErr w:type="gramStart"/>
      <w:r w:rsidRPr="001101A4">
        <w:t>объяснительно-иллюстративный</w:t>
      </w:r>
      <w:proofErr w:type="gramEnd"/>
      <w:r w:rsidRPr="001101A4">
        <w:t xml:space="preserve"> – дети воспринимают и усваивают готовую информацию;</w:t>
      </w:r>
    </w:p>
    <w:p w:rsidR="008C6FF5" w:rsidRPr="001101A4" w:rsidRDefault="008C6FF5" w:rsidP="008C6FF5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proofErr w:type="gramStart"/>
      <w:r w:rsidRPr="001101A4">
        <w:t>репродуктивный</w:t>
      </w:r>
      <w:proofErr w:type="gramEnd"/>
      <w:r w:rsidRPr="001101A4">
        <w:t xml:space="preserve"> – учащиеся воспроизводят полученные знания и освоенные способы деятельности;</w:t>
      </w:r>
    </w:p>
    <w:p w:rsidR="008C6FF5" w:rsidRPr="001101A4" w:rsidRDefault="008C6FF5" w:rsidP="008C6FF5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proofErr w:type="gramStart"/>
      <w:r w:rsidRPr="001101A4">
        <w:t>частично-поисковый</w:t>
      </w:r>
      <w:proofErr w:type="gramEnd"/>
      <w:r w:rsidRPr="001101A4">
        <w:t xml:space="preserve"> – участие детей в коллективном поиске, решение поставленной задачи совместно с педагогом;</w:t>
      </w:r>
    </w:p>
    <w:p w:rsidR="008C6FF5" w:rsidRPr="001101A4" w:rsidRDefault="008C6FF5" w:rsidP="008C6FF5">
      <w:pPr>
        <w:pStyle w:val="a3"/>
        <w:numPr>
          <w:ilvl w:val="0"/>
          <w:numId w:val="8"/>
        </w:numPr>
        <w:spacing w:before="0" w:beforeAutospacing="0" w:after="0" w:afterAutospacing="0"/>
        <w:jc w:val="both"/>
      </w:pPr>
      <w:proofErr w:type="gramStart"/>
      <w:r w:rsidRPr="001101A4">
        <w:t>исследовательский</w:t>
      </w:r>
      <w:proofErr w:type="gramEnd"/>
      <w:r w:rsidRPr="001101A4">
        <w:t xml:space="preserve"> – самостоятельная творческая работа учащихся.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  <w:rPr>
          <w:b/>
        </w:rPr>
      </w:pPr>
      <w:r w:rsidRPr="001101A4">
        <w:rPr>
          <w:rStyle w:val="a5"/>
          <w:b/>
        </w:rPr>
        <w:t>Методы, в основе которых лежит форма организации деятельности учащихся на занятиях:</w:t>
      </w:r>
    </w:p>
    <w:p w:rsidR="008C6FF5" w:rsidRPr="001101A4" w:rsidRDefault="008C6FF5" w:rsidP="008C6FF5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proofErr w:type="gramStart"/>
      <w:r w:rsidRPr="001101A4">
        <w:t>фронтальный</w:t>
      </w:r>
      <w:proofErr w:type="gramEnd"/>
      <w:r w:rsidRPr="001101A4">
        <w:t xml:space="preserve"> – одновременная работа со всеми учащимися;</w:t>
      </w:r>
    </w:p>
    <w:p w:rsidR="008C6FF5" w:rsidRPr="001101A4" w:rsidRDefault="008C6FF5" w:rsidP="008C6FF5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proofErr w:type="gramStart"/>
      <w:r w:rsidRPr="001101A4">
        <w:t>индивидуально-фронтальный</w:t>
      </w:r>
      <w:proofErr w:type="gramEnd"/>
      <w:r w:rsidRPr="001101A4">
        <w:t xml:space="preserve"> – чередование индивидуальных и фронтальных форм работы;</w:t>
      </w:r>
    </w:p>
    <w:p w:rsidR="008C6FF5" w:rsidRPr="001101A4" w:rsidRDefault="008C6FF5" w:rsidP="008C6FF5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r w:rsidRPr="001101A4">
        <w:t>групповой – организация работы в группах;</w:t>
      </w:r>
    </w:p>
    <w:p w:rsidR="008C6FF5" w:rsidRPr="001101A4" w:rsidRDefault="008C6FF5" w:rsidP="008C6FF5">
      <w:pPr>
        <w:pStyle w:val="a3"/>
        <w:numPr>
          <w:ilvl w:val="0"/>
          <w:numId w:val="9"/>
        </w:numPr>
        <w:spacing w:before="0" w:beforeAutospacing="0" w:after="0" w:afterAutospacing="0"/>
        <w:jc w:val="both"/>
      </w:pPr>
      <w:proofErr w:type="gramStart"/>
      <w:r w:rsidRPr="001101A4">
        <w:t>индивидуальный</w:t>
      </w:r>
      <w:proofErr w:type="gramEnd"/>
      <w:r w:rsidRPr="001101A4">
        <w:t xml:space="preserve"> – индивидуальное выполнение заданий, решение проблем.</w:t>
      </w:r>
    </w:p>
    <w:p w:rsidR="008C6FF5" w:rsidRPr="001101A4" w:rsidRDefault="008C6FF5" w:rsidP="001101A4">
      <w:pPr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8C6FF5" w:rsidRPr="001101A4" w:rsidRDefault="008C6FF5" w:rsidP="008C6F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В процессе занятий педагог направляет творчество детей не только на создание новых идей, разработок, но и на самопознание и открытие своего "Я". При этом необходимо добиваться, чтобы и сами обучающиеся могли осознать собственные задатки и способности, поскольку это стимулирует их развитие. Тем самым они смогут осознанно развивать свои мыслительные и творческие способности. </w:t>
      </w:r>
    </w:p>
    <w:p w:rsidR="008C6FF5" w:rsidRPr="001101A4" w:rsidRDefault="008C6FF5" w:rsidP="008C6F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В результате обучения в кружке по данной программе предполагается, что обучающиеся получат следующие основные знания и умения: умение планировать порядок рабочих операций, умение постоянно контролировать свою работу, умение пользоваться простейшими инструментами, знание видов и свойств  материала, овладение приемами изготовления несложных поделок, расширение кругозора в области природоведения, изобразительного искусства, литературы. </w:t>
      </w:r>
    </w:p>
    <w:p w:rsidR="008C6FF5" w:rsidRPr="001101A4" w:rsidRDefault="008C6FF5" w:rsidP="008C6F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lastRenderedPageBreak/>
        <w:t xml:space="preserve">Проверка усвоения программы производится в форме собеседования с </w:t>
      </w:r>
      <w:proofErr w:type="gramStart"/>
      <w:r w:rsidRPr="001101A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101A4">
        <w:rPr>
          <w:rFonts w:ascii="Times New Roman" w:hAnsi="Times New Roman" w:cs="Times New Roman"/>
          <w:sz w:val="24"/>
          <w:szCs w:val="24"/>
        </w:rPr>
        <w:t xml:space="preserve"> в конце учебного года, а также участием в конкурсах, выставках. 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rPr>
          <w:rStyle w:val="a4"/>
        </w:rPr>
        <w:t xml:space="preserve">Ожидаемые результаты 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t xml:space="preserve">В результате </w:t>
      </w:r>
      <w:proofErr w:type="gramStart"/>
      <w:r w:rsidRPr="001101A4">
        <w:t>обучения по</w:t>
      </w:r>
      <w:proofErr w:type="gramEnd"/>
      <w:r w:rsidRPr="001101A4">
        <w:t xml:space="preserve"> данной программе учащиеся: 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t>– научатся различным приемам работы с бумагой, природным материалом, фольгой, фантиками, ракушками, соленым тестом, цветными нитками, скорлупками;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t xml:space="preserve">– научатся следовать устным инструкциям, читать и зарисовывать схемы изделий; 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t>– будут создавать композиции с изделиями;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t>– разовьют внимание, память, мышление, пространственное воображение; мелкую моторику рук и глазомер; художественный вкус, творческие способности и фантазию;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t>– овладеют навыками культуры труда;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  <w:r w:rsidRPr="001101A4">
        <w:t>– улучшат свои коммуникативные способности и приобретут навыки работы в коллективе.</w:t>
      </w:r>
    </w:p>
    <w:p w:rsidR="008C6FF5" w:rsidRPr="001101A4" w:rsidRDefault="008C6FF5" w:rsidP="008C6FF5">
      <w:pPr>
        <w:pStyle w:val="a3"/>
        <w:spacing w:before="0" w:beforeAutospacing="0" w:after="0" w:afterAutospacing="0"/>
        <w:jc w:val="both"/>
      </w:pPr>
    </w:p>
    <w:p w:rsidR="008C6FF5" w:rsidRPr="001101A4" w:rsidRDefault="008C6FF5" w:rsidP="008C6F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СОДЕРЖАНИЕ ПРОГРАММЫ.</w:t>
      </w:r>
    </w:p>
    <w:p w:rsidR="008C6FF5" w:rsidRPr="001101A4" w:rsidRDefault="008C6FF5" w:rsidP="008C6FF5">
      <w:pPr>
        <w:rPr>
          <w:rFonts w:ascii="Times New Roman" w:hAnsi="Times New Roman" w:cs="Times New Roman"/>
          <w:b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1</w:t>
      </w:r>
      <w:r w:rsidRPr="001101A4">
        <w:rPr>
          <w:rFonts w:ascii="Times New Roman" w:hAnsi="Times New Roman" w:cs="Times New Roman"/>
          <w:sz w:val="24"/>
          <w:szCs w:val="24"/>
        </w:rPr>
        <w:t xml:space="preserve">. </w:t>
      </w:r>
      <w:r w:rsidRPr="001101A4">
        <w:rPr>
          <w:rFonts w:ascii="Times New Roman" w:hAnsi="Times New Roman" w:cs="Times New Roman"/>
          <w:b/>
          <w:sz w:val="24"/>
          <w:szCs w:val="24"/>
        </w:rPr>
        <w:t>Работа с природным материалом (3 ч.)</w:t>
      </w:r>
    </w:p>
    <w:p w:rsidR="008C6FF5" w:rsidRPr="001101A4" w:rsidRDefault="008C6FF5" w:rsidP="008C6F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ab/>
      </w:r>
      <w:r w:rsidRPr="001101A4">
        <w:rPr>
          <w:rFonts w:ascii="Times New Roman" w:hAnsi="Times New Roman" w:cs="Times New Roman"/>
          <w:sz w:val="24"/>
          <w:szCs w:val="24"/>
        </w:rPr>
        <w:t>В настоящее время возникает необходимость позаботиться об укреплении связи ребенка с природой и культурой, трудом и искусством. Сейчас дети все больше и дальше отдаляются от природы, забывая ее красоту и ценность.</w:t>
      </w:r>
    </w:p>
    <w:p w:rsidR="008C6FF5" w:rsidRPr="001101A4" w:rsidRDefault="008C6FF5" w:rsidP="008C6F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Работа с природными материалами помогает им развить воображение, чувство формы и цвета, аккуратность, трудолюбие, прививает любовь к </w:t>
      </w:r>
      <w:proofErr w:type="gramStart"/>
      <w:r w:rsidRPr="001101A4">
        <w:rPr>
          <w:rFonts w:ascii="Times New Roman" w:hAnsi="Times New Roman" w:cs="Times New Roman"/>
          <w:sz w:val="24"/>
          <w:szCs w:val="24"/>
        </w:rPr>
        <w:t>прекрасному</w:t>
      </w:r>
      <w:proofErr w:type="gramEnd"/>
      <w:r w:rsidRPr="001101A4">
        <w:rPr>
          <w:rFonts w:ascii="Times New Roman" w:hAnsi="Times New Roman" w:cs="Times New Roman"/>
          <w:sz w:val="24"/>
          <w:szCs w:val="24"/>
        </w:rPr>
        <w:t xml:space="preserve">. Занимаясь конструированием из природных материалов, ребенок вовлекается в наблюдение за природными явлениями, ближе знакомится с растительным миром, учится бережно относиться к окружающей среде. </w:t>
      </w:r>
    </w:p>
    <w:p w:rsidR="008C6FF5" w:rsidRPr="001101A4" w:rsidRDefault="008C6FF5" w:rsidP="008C6FF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Изделия из природного материала</w:t>
      </w:r>
      <w:r w:rsidRPr="001101A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101A4">
        <w:rPr>
          <w:rFonts w:ascii="Times New Roman" w:hAnsi="Times New Roman" w:cs="Times New Roman"/>
          <w:sz w:val="24"/>
          <w:szCs w:val="24"/>
        </w:rPr>
        <w:t>Технология заготовки природных материалов. Художественные приёмы изготовления поделок и картин из природных материалов.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1101A4">
        <w:rPr>
          <w:rFonts w:ascii="Times New Roman" w:hAnsi="Times New Roman" w:cs="Times New Roman"/>
          <w:sz w:val="24"/>
          <w:szCs w:val="24"/>
        </w:rPr>
        <w:t xml:space="preserve">. </w:t>
      </w:r>
      <w:r w:rsidRPr="001101A4">
        <w:rPr>
          <w:rFonts w:ascii="Times New Roman" w:hAnsi="Times New Roman" w:cs="Times New Roman"/>
          <w:b/>
          <w:sz w:val="24"/>
          <w:szCs w:val="24"/>
        </w:rPr>
        <w:t>Работа с бумагой и картоном (4 ч.)</w:t>
      </w:r>
    </w:p>
    <w:p w:rsidR="008C6FF5" w:rsidRPr="001101A4" w:rsidRDefault="008C6FF5" w:rsidP="008C6FF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Виды работ из бумаги и картона.   Свойства бумаги: (легко режется, мнется, хорошо склеивается.) Художественные  приёмы (самостоятельно складывать и вырезать из бумаги сложенной гармошкой, срезать ненужные части, делать надрезы, склеивать, оформлять поделку). Правила пользование ножницами и шаблоном.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3. Театр из конусов</w:t>
      </w:r>
      <w:r w:rsidRPr="001101A4">
        <w:rPr>
          <w:rFonts w:ascii="Times New Roman" w:hAnsi="Times New Roman" w:cs="Times New Roman"/>
          <w:b/>
          <w:sz w:val="24"/>
          <w:szCs w:val="24"/>
        </w:rPr>
        <w:tab/>
        <w:t>(3 ч.)</w:t>
      </w:r>
    </w:p>
    <w:p w:rsidR="008C6FF5" w:rsidRPr="001101A4" w:rsidRDefault="008C6FF5" w:rsidP="008C6FF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  Формы конуса. Закручивание круга в конус (низкий), закручивание полукруга в конус (высокий), преобразование квадрата в куб и квадрата в брусок путем складывания и надрезания.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4. Работа с фольгой, фантиками</w:t>
      </w:r>
      <w:r w:rsidRPr="001101A4">
        <w:rPr>
          <w:rFonts w:ascii="Times New Roman" w:hAnsi="Times New Roman" w:cs="Times New Roman"/>
          <w:b/>
          <w:sz w:val="24"/>
          <w:szCs w:val="24"/>
        </w:rPr>
        <w:tab/>
        <w:t>(4 ч.)</w:t>
      </w:r>
    </w:p>
    <w:p w:rsidR="008C6FF5" w:rsidRPr="001101A4" w:rsidRDefault="008C6FF5" w:rsidP="008C6FF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 Все дети любят сладкое. Но когда конфета или шоколад съедены, то кроме приятного вкуса во рту от них остаются еще красивые блестящие бумажки-упаковки — фольга. И мало кто знает, что из фольги можно сделать занимательные поделки, приводящие в восторг ваших знакомых и друзей. Ведь фольга — прекрасный материал </w:t>
      </w:r>
      <w:r w:rsidRPr="001101A4">
        <w:rPr>
          <w:rFonts w:ascii="Times New Roman" w:hAnsi="Times New Roman" w:cs="Times New Roman"/>
          <w:sz w:val="24"/>
          <w:szCs w:val="24"/>
        </w:rPr>
        <w:lastRenderedPageBreak/>
        <w:t xml:space="preserve">для изготовления всяких поделок — полезных и увлекательных, например, забавных зверушек и украшений, которые будут выглядеть почти как настоящие драгоценности или посуды, из которой можно по-настоящему есть и пить.  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Свойства фольги. Положительные и отрицательные качества фольги.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5. Вязание крючком.</w:t>
      </w:r>
      <w:r w:rsidRPr="001101A4">
        <w:rPr>
          <w:rFonts w:ascii="Times New Roman" w:hAnsi="Times New Roman" w:cs="Times New Roman"/>
          <w:b/>
          <w:sz w:val="24"/>
          <w:szCs w:val="24"/>
        </w:rPr>
        <w:tab/>
        <w:t>(12 ч.)</w:t>
      </w:r>
    </w:p>
    <w:p w:rsidR="008C6FF5" w:rsidRPr="001101A4" w:rsidRDefault="008C6FF5" w:rsidP="008C6F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Готовить свое рабочее место и содержать его в порядке, вязать ровную цепочку, выполнять без ошибок </w:t>
      </w:r>
      <w:proofErr w:type="gramStart"/>
      <w:r w:rsidRPr="001101A4">
        <w:rPr>
          <w:rFonts w:ascii="Times New Roman" w:hAnsi="Times New Roman" w:cs="Times New Roman"/>
          <w:sz w:val="24"/>
          <w:szCs w:val="24"/>
        </w:rPr>
        <w:t>столбик</w:t>
      </w:r>
      <w:proofErr w:type="gramEnd"/>
      <w:r w:rsidRPr="001101A4">
        <w:rPr>
          <w:rFonts w:ascii="Times New Roman" w:hAnsi="Times New Roman" w:cs="Times New Roman"/>
          <w:sz w:val="24"/>
          <w:szCs w:val="24"/>
        </w:rPr>
        <w:t xml:space="preserve"> без </w:t>
      </w:r>
      <w:proofErr w:type="spellStart"/>
      <w:r w:rsidRPr="001101A4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1101A4">
        <w:rPr>
          <w:rFonts w:ascii="Times New Roman" w:hAnsi="Times New Roman" w:cs="Times New Roman"/>
          <w:sz w:val="24"/>
          <w:szCs w:val="24"/>
        </w:rPr>
        <w:t xml:space="preserve">, выполнять под руководством педагога прибавление петель в круге, соединение их </w:t>
      </w:r>
      <w:proofErr w:type="spellStart"/>
      <w:r w:rsidRPr="001101A4">
        <w:rPr>
          <w:rFonts w:ascii="Times New Roman" w:hAnsi="Times New Roman" w:cs="Times New Roman"/>
          <w:sz w:val="24"/>
          <w:szCs w:val="24"/>
        </w:rPr>
        <w:t>полустолбиком</w:t>
      </w:r>
      <w:proofErr w:type="spellEnd"/>
      <w:r w:rsidRPr="001101A4">
        <w:rPr>
          <w:rFonts w:ascii="Times New Roman" w:hAnsi="Times New Roman" w:cs="Times New Roman"/>
          <w:sz w:val="24"/>
          <w:szCs w:val="24"/>
        </w:rPr>
        <w:t xml:space="preserve">, правильно начинать и заканчивать ряд, вязать квадрат с ровными краями, уметь различать и считать в вязаном изделии ряды, столбики без </w:t>
      </w:r>
      <w:proofErr w:type="spellStart"/>
      <w:r w:rsidRPr="001101A4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1101A4">
        <w:rPr>
          <w:rFonts w:ascii="Times New Roman" w:hAnsi="Times New Roman" w:cs="Times New Roman"/>
          <w:sz w:val="24"/>
          <w:szCs w:val="24"/>
        </w:rPr>
        <w:t xml:space="preserve">, столбики с </w:t>
      </w:r>
      <w:proofErr w:type="spellStart"/>
      <w:r w:rsidRPr="001101A4">
        <w:rPr>
          <w:rFonts w:ascii="Times New Roman" w:hAnsi="Times New Roman" w:cs="Times New Roman"/>
          <w:sz w:val="24"/>
          <w:szCs w:val="24"/>
        </w:rPr>
        <w:t>накидом</w:t>
      </w:r>
      <w:proofErr w:type="spellEnd"/>
      <w:r w:rsidRPr="001101A4">
        <w:rPr>
          <w:rFonts w:ascii="Times New Roman" w:hAnsi="Times New Roman" w:cs="Times New Roman"/>
          <w:sz w:val="24"/>
          <w:szCs w:val="24"/>
        </w:rPr>
        <w:t>, воздушные петли, соблюдать правила поведения на занятии, правила при работе с вязальными крючками, ножницами, швейными иглами, булавками, электрическим утюгом, готовить материал к работе, подбирать нитки по цвету, читать схемы,  выполнять простые кружева крючком,</w:t>
      </w:r>
    </w:p>
    <w:p w:rsidR="008C6FF5" w:rsidRPr="001101A4" w:rsidRDefault="008C6FF5" w:rsidP="008C6FF5">
      <w:pPr>
        <w:jc w:val="both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6. Работа с соленым тестом (6 ч.)</w:t>
      </w:r>
    </w:p>
    <w:p w:rsidR="008C6FF5" w:rsidRPr="001101A4" w:rsidRDefault="008C6FF5" w:rsidP="008C6FF5">
      <w:pPr>
        <w:rPr>
          <w:rFonts w:ascii="Times New Roman" w:hAnsi="Times New Roman" w:cs="Times New Roman"/>
          <w:b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01A4">
        <w:rPr>
          <w:rFonts w:ascii="Times New Roman" w:hAnsi="Times New Roman" w:cs="Times New Roman"/>
          <w:b/>
          <w:bCs/>
          <w:sz w:val="24"/>
          <w:szCs w:val="24"/>
        </w:rPr>
        <w:t>Из истории соленого теста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   Лепка из соленого теста является одним из древних видов декоративно-прикладного искусства.  Древние египтяне, греки и римляне использовали фигурки из соленого теста для религиозных ритуалов. В Германии и Скандинавии было принято изготавливать пасхальные и рождественские сувениры из соленого теста. Различные медальоны, венки, кольца и подковы вывешивались в проеме окон или крепились к дверям. Считалось, что эти украшения приносят хозяевам дома, который они украшают, удачу и благополучие. В Греции и Испании во время праздника в честь Богоматери на алтарь клали великолепные хлебные венки, украшенные пышными орнаментами. Даже в далеком Эквадоре мастера художественных промыслов делали изделия, раскрашенные яркими красками. У индейцев такие фигурки из теста раньше имели символический или мистический смысл. В Китае 17 века делали марионетки из теста.</w:t>
      </w:r>
      <w:r w:rsidRPr="001101A4">
        <w:rPr>
          <w:rFonts w:ascii="Times New Roman" w:hAnsi="Times New Roman" w:cs="Times New Roman"/>
          <w:sz w:val="24"/>
          <w:szCs w:val="24"/>
        </w:rPr>
        <w:br/>
        <w:t>   В странах Восточной Европы были популярны большие картины из теста. У славянских народов такие картины не раскрашивались и имели обычный для выпечки цвет, что считалось очень привлекательным. Тесто  применялось для выполнения фигурок в народных сказаниях.</w:t>
      </w:r>
      <w:r w:rsidRPr="001101A4">
        <w:rPr>
          <w:rFonts w:ascii="Times New Roman" w:hAnsi="Times New Roman" w:cs="Times New Roman"/>
          <w:sz w:val="24"/>
          <w:szCs w:val="24"/>
        </w:rPr>
        <w:br/>
        <w:t xml:space="preserve">   </w:t>
      </w:r>
      <w:r w:rsidRPr="001101A4">
        <w:rPr>
          <w:rFonts w:ascii="Times New Roman" w:hAnsi="Times New Roman" w:cs="Times New Roman"/>
          <w:b/>
          <w:bCs/>
          <w:sz w:val="24"/>
          <w:szCs w:val="24"/>
        </w:rPr>
        <w:t>Как приготовить соленое тесто</w:t>
      </w:r>
      <w:r w:rsidRPr="001101A4">
        <w:rPr>
          <w:rFonts w:ascii="Times New Roman" w:hAnsi="Times New Roman" w:cs="Times New Roman"/>
          <w:sz w:val="24"/>
          <w:szCs w:val="24"/>
        </w:rPr>
        <w:br/>
        <w:t>   Основной материал для изготовления изделий  из соленого теста: мука высшего сорта - пшеничная, ржаная (придает тесту больше рыхлости), соль «Экстра». Обычная пропорция для замеса соленого теста: на 2 части муки, надо взять 1 часть соли и развести водой до консистенции мягкого пластилина.</w:t>
      </w:r>
      <w:r w:rsidRPr="001101A4">
        <w:rPr>
          <w:rFonts w:ascii="Times New Roman" w:hAnsi="Times New Roman" w:cs="Times New Roman"/>
          <w:sz w:val="24"/>
          <w:szCs w:val="24"/>
        </w:rPr>
        <w:br/>
        <w:t>   В качестве добавок используют клей ПВА или обойный (увеличивают клейкость заготовок и прочность готовых изделий), масло растительное (повышает пластичность, добавляется в тесто, предназначенное для лепки мелких деталей</w:t>
      </w:r>
      <w:proofErr w:type="gramStart"/>
      <w:r w:rsidRPr="001101A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1101A4">
        <w:rPr>
          <w:rFonts w:ascii="Times New Roman" w:hAnsi="Times New Roman" w:cs="Times New Roman"/>
          <w:sz w:val="24"/>
          <w:szCs w:val="24"/>
        </w:rPr>
        <w:t>.</w:t>
      </w:r>
      <w:r w:rsidRPr="001101A4">
        <w:rPr>
          <w:rFonts w:ascii="Times New Roman" w:hAnsi="Times New Roman" w:cs="Times New Roman"/>
          <w:sz w:val="24"/>
          <w:szCs w:val="24"/>
        </w:rPr>
        <w:br/>
        <w:t>   Для изготовления небольшой композиции замесите тесто в следующем количестве:</w:t>
      </w:r>
      <w:r w:rsidRPr="001101A4">
        <w:rPr>
          <w:rFonts w:ascii="Times New Roman" w:hAnsi="Times New Roman" w:cs="Times New Roman"/>
          <w:sz w:val="24"/>
          <w:szCs w:val="24"/>
        </w:rPr>
        <w:br/>
        <w:t xml:space="preserve">- Соль - </w:t>
      </w:r>
      <w:smartTag w:uri="urn:schemas-microsoft-com:office:smarttags" w:element="metricconverter">
        <w:smartTagPr>
          <w:attr w:name="ProductID" w:val="200 г"/>
        </w:smartTagPr>
        <w:r w:rsidRPr="001101A4">
          <w:rPr>
            <w:rFonts w:ascii="Times New Roman" w:hAnsi="Times New Roman" w:cs="Times New Roman"/>
            <w:sz w:val="24"/>
            <w:szCs w:val="24"/>
          </w:rPr>
          <w:t>200 г</w:t>
        </w:r>
      </w:smartTag>
      <w:r w:rsidRPr="001101A4">
        <w:rPr>
          <w:rFonts w:ascii="Times New Roman" w:hAnsi="Times New Roman" w:cs="Times New Roman"/>
          <w:sz w:val="24"/>
          <w:szCs w:val="24"/>
        </w:rPr>
        <w:t>;</w:t>
      </w:r>
      <w:r w:rsidRPr="001101A4">
        <w:rPr>
          <w:rFonts w:ascii="Times New Roman" w:hAnsi="Times New Roman" w:cs="Times New Roman"/>
          <w:sz w:val="24"/>
          <w:szCs w:val="24"/>
        </w:rPr>
        <w:br/>
        <w:t xml:space="preserve">- Мука - </w:t>
      </w:r>
      <w:smartTag w:uri="urn:schemas-microsoft-com:office:smarttags" w:element="metricconverter">
        <w:smartTagPr>
          <w:attr w:name="ProductID" w:val="500 г"/>
        </w:smartTagPr>
        <w:r w:rsidRPr="001101A4">
          <w:rPr>
            <w:rFonts w:ascii="Times New Roman" w:hAnsi="Times New Roman" w:cs="Times New Roman"/>
            <w:sz w:val="24"/>
            <w:szCs w:val="24"/>
          </w:rPr>
          <w:t>500 г</w:t>
        </w:r>
      </w:smartTag>
      <w:r w:rsidRPr="001101A4">
        <w:rPr>
          <w:rFonts w:ascii="Times New Roman" w:hAnsi="Times New Roman" w:cs="Times New Roman"/>
          <w:sz w:val="24"/>
          <w:szCs w:val="24"/>
        </w:rPr>
        <w:t>;</w:t>
      </w:r>
      <w:r w:rsidRPr="001101A4">
        <w:rPr>
          <w:rFonts w:ascii="Times New Roman" w:hAnsi="Times New Roman" w:cs="Times New Roman"/>
          <w:sz w:val="24"/>
          <w:szCs w:val="24"/>
        </w:rPr>
        <w:br/>
        <w:t xml:space="preserve">- Вода - примерно 250 мл  (количество воды зависит от вида муки, необходимости </w:t>
      </w:r>
      <w:r w:rsidRPr="001101A4">
        <w:rPr>
          <w:rFonts w:ascii="Times New Roman" w:hAnsi="Times New Roman" w:cs="Times New Roman"/>
          <w:sz w:val="24"/>
          <w:szCs w:val="24"/>
        </w:rPr>
        <w:lastRenderedPageBreak/>
        <w:t>добавки клея или масла);</w:t>
      </w:r>
      <w:r w:rsidRPr="001101A4">
        <w:rPr>
          <w:rFonts w:ascii="Times New Roman" w:hAnsi="Times New Roman" w:cs="Times New Roman"/>
          <w:sz w:val="24"/>
          <w:szCs w:val="24"/>
        </w:rPr>
        <w:br/>
        <w:t>- Клей - 2ст. ложки.</w:t>
      </w:r>
      <w:r w:rsidRPr="001101A4">
        <w:rPr>
          <w:rFonts w:ascii="Times New Roman" w:hAnsi="Times New Roman" w:cs="Times New Roman"/>
          <w:sz w:val="24"/>
          <w:szCs w:val="24"/>
        </w:rPr>
        <w:br/>
        <w:t xml:space="preserve">  Для замеса лучше использовать миксер. Готовое тесто должно получиться эластичным. </w:t>
      </w:r>
      <w:r w:rsidRPr="001101A4">
        <w:rPr>
          <w:rFonts w:ascii="Times New Roman" w:hAnsi="Times New Roman" w:cs="Times New Roman"/>
          <w:sz w:val="24"/>
          <w:szCs w:val="24"/>
        </w:rPr>
        <w:br/>
        <w:t>  Тесто следует хранить в полиэтиленовом пакете, чтобы оно не пересохло.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   Для раскраски  просушенных изделий используют гуашь или природные красители. Конечный этап - изделия покрывается бесцветным  быстро сохнущим глянцевым лаком.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7. Работа со скорлупками (2 ч.)</w:t>
      </w:r>
      <w:r w:rsidRPr="001101A4">
        <w:rPr>
          <w:rFonts w:ascii="Times New Roman" w:hAnsi="Times New Roman" w:cs="Times New Roman"/>
          <w:b/>
          <w:sz w:val="24"/>
          <w:szCs w:val="24"/>
        </w:rPr>
        <w:tab/>
      </w:r>
    </w:p>
    <w:p w:rsidR="008C6FF5" w:rsidRPr="001101A4" w:rsidRDefault="008C6FF5" w:rsidP="008C6FF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 xml:space="preserve">Яичная скорлупа с трудом царапается ножом и по твердости приближается к мрамору. Она прекрасно шлифуется и полируется, приобретая приятный мягкий блеск. </w:t>
      </w:r>
    </w:p>
    <w:p w:rsidR="008C6FF5" w:rsidRPr="001101A4" w:rsidRDefault="008C6FF5" w:rsidP="008C6FF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В восточной лаковой живописи яичную скорлупу наклеивали там, где нужно было изобразить покрытую трещинами каменную стену или скалу. Россыпью мелких скорлупок имитировали цветение весенних садов.</w:t>
      </w:r>
    </w:p>
    <w:p w:rsidR="008C6FF5" w:rsidRPr="001101A4" w:rsidRDefault="008C6FF5" w:rsidP="008C6FF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При распрямлении яичная скорлупа разламывается на множество мельчайших кусочков, которые не распадаются благодаря тонкой пленке, находящейся с внутренней стороны. Многие образовавшиеся между скорлупками трещины почти незаметны. Но стоит их проявить с помощью какого-нибудь красителя, сетчатый рисунок трещин становится зримым, превращая обычную яичную скорлупу в привлекательный декоративный материал.</w:t>
      </w:r>
    </w:p>
    <w:p w:rsidR="008C6FF5" w:rsidRPr="001101A4" w:rsidRDefault="008C6FF5" w:rsidP="008C6FF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Способы изготовления изделий из скорлупы ореха. Аппликация с использованием яичной скорлупы. Виды  работ из яичной скорлупы.</w:t>
      </w:r>
    </w:p>
    <w:p w:rsidR="008C6FF5" w:rsidRPr="001101A4" w:rsidRDefault="008C6FF5" w:rsidP="008C6FF5">
      <w:pPr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9. Работа с гофрированной бумагой (3 ч.)</w:t>
      </w:r>
    </w:p>
    <w:p w:rsidR="008C6FF5" w:rsidRPr="001101A4" w:rsidRDefault="008C6FF5" w:rsidP="008C6FF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О гофрированной бумаге. Основные приемы работы. Изготовление поделок</w:t>
      </w:r>
      <w:r w:rsidRPr="001101A4">
        <w:rPr>
          <w:rFonts w:ascii="Times New Roman" w:hAnsi="Times New Roman" w:cs="Times New Roman"/>
          <w:b/>
          <w:sz w:val="24"/>
          <w:szCs w:val="24"/>
        </w:rPr>
        <w:t>.</w:t>
      </w:r>
    </w:p>
    <w:p w:rsidR="008C6FF5" w:rsidRPr="001101A4" w:rsidRDefault="008C6FF5" w:rsidP="008C6FF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101A4">
        <w:rPr>
          <w:rFonts w:ascii="Times New Roman" w:hAnsi="Times New Roman" w:cs="Times New Roman"/>
          <w:sz w:val="24"/>
          <w:szCs w:val="24"/>
        </w:rPr>
        <w:t>Техника изготовления розы из гофрированной бумаги.</w:t>
      </w:r>
      <w:r w:rsidRPr="001101A4">
        <w:rPr>
          <w:rFonts w:ascii="Times New Roman" w:hAnsi="Times New Roman" w:cs="Times New Roman"/>
          <w:shadow/>
          <w:color w:val="FFFFFF"/>
          <w:sz w:val="24"/>
          <w:szCs w:val="24"/>
        </w:rPr>
        <w:t xml:space="preserve"> </w:t>
      </w:r>
      <w:proofErr w:type="spellStart"/>
      <w:r w:rsidRPr="001101A4">
        <w:rPr>
          <w:rFonts w:ascii="Times New Roman" w:hAnsi="Times New Roman" w:cs="Times New Roman"/>
          <w:sz w:val="24"/>
          <w:szCs w:val="24"/>
        </w:rPr>
        <w:t>Валентинка</w:t>
      </w:r>
      <w:proofErr w:type="spellEnd"/>
      <w:r w:rsidRPr="001101A4">
        <w:rPr>
          <w:rFonts w:ascii="Times New Roman" w:hAnsi="Times New Roman" w:cs="Times New Roman"/>
          <w:sz w:val="24"/>
          <w:szCs w:val="24"/>
        </w:rPr>
        <w:t xml:space="preserve">,  </w:t>
      </w:r>
      <w:proofErr w:type="gramStart"/>
      <w:r w:rsidRPr="001101A4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1101A4">
        <w:rPr>
          <w:rFonts w:ascii="Times New Roman" w:hAnsi="Times New Roman" w:cs="Times New Roman"/>
          <w:sz w:val="24"/>
          <w:szCs w:val="24"/>
        </w:rPr>
        <w:t xml:space="preserve"> превращается в гирлянду из сердечек.</w:t>
      </w:r>
    </w:p>
    <w:p w:rsidR="008C6FF5" w:rsidRPr="001101A4" w:rsidRDefault="008C6FF5" w:rsidP="008C6FF5">
      <w:pPr>
        <w:rPr>
          <w:rFonts w:ascii="Times New Roman" w:hAnsi="Times New Roman" w:cs="Times New Roman"/>
          <w:b/>
          <w:sz w:val="24"/>
          <w:szCs w:val="24"/>
        </w:rPr>
      </w:pPr>
      <w:r w:rsidRPr="001101A4">
        <w:rPr>
          <w:rFonts w:ascii="Times New Roman" w:hAnsi="Times New Roman" w:cs="Times New Roman"/>
          <w:b/>
          <w:sz w:val="24"/>
          <w:szCs w:val="24"/>
        </w:rPr>
        <w:t>Учебно – тематический план   кружкового объединения «</w:t>
      </w:r>
      <w:proofErr w:type="spellStart"/>
      <w:r w:rsidRPr="001101A4">
        <w:rPr>
          <w:rFonts w:ascii="Times New Roman" w:hAnsi="Times New Roman" w:cs="Times New Roman"/>
          <w:b/>
          <w:sz w:val="24"/>
          <w:szCs w:val="24"/>
        </w:rPr>
        <w:t>Мастерилка</w:t>
      </w:r>
      <w:proofErr w:type="spellEnd"/>
      <w:r w:rsidRPr="001101A4">
        <w:rPr>
          <w:rFonts w:ascii="Times New Roman" w:hAnsi="Times New Roman" w:cs="Times New Roman"/>
          <w:b/>
          <w:sz w:val="24"/>
          <w:szCs w:val="24"/>
        </w:rPr>
        <w:t>»</w:t>
      </w:r>
    </w:p>
    <w:p w:rsidR="008C6FF5" w:rsidRPr="001101A4" w:rsidRDefault="008C6FF5" w:rsidP="008C6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C6FF5" w:rsidRPr="001101A4" w:rsidRDefault="008C6FF5" w:rsidP="008C6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847"/>
        <w:gridCol w:w="2393"/>
      </w:tblGrid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8C6F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8C6F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8C6F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Театр из конусов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8C6F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Работа с фольгой, фантиками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8C6F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Вязание крючком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8C6F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Работа с соленым тестом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8C6F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Работа со скорлупами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8C6F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Работа с гофрированной бумагой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8C6FF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C6FF5" w:rsidRPr="001101A4" w:rsidTr="00D37A59">
        <w:trPr>
          <w:jc w:val="center"/>
        </w:trPr>
        <w:tc>
          <w:tcPr>
            <w:tcW w:w="620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shd w:val="clear" w:color="auto" w:fill="auto"/>
          </w:tcPr>
          <w:p w:rsidR="008C6FF5" w:rsidRPr="001101A4" w:rsidRDefault="008C6FF5" w:rsidP="00D37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1A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8C6FF5" w:rsidRDefault="008C6FF5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130A53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130A53" w:rsidSect="0072169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BB08A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</w:t>
      </w:r>
    </w:p>
    <w:p w:rsidR="00130A53" w:rsidRPr="00BB08A7" w:rsidRDefault="00130A53" w:rsidP="00130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B08A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Тематическое планирование   внеурочной деятельности  "</w:t>
      </w:r>
      <w:proofErr w:type="spellStart"/>
      <w:r w:rsidRPr="00BB08A7">
        <w:rPr>
          <w:rFonts w:ascii="Times New Roman" w:hAnsi="Times New Roman" w:cs="Times New Roman"/>
          <w:b/>
          <w:sz w:val="24"/>
          <w:szCs w:val="24"/>
        </w:rPr>
        <w:t>Мастерилка</w:t>
      </w:r>
      <w:proofErr w:type="spellEnd"/>
      <w:r w:rsidRPr="00BB08A7">
        <w:rPr>
          <w:rFonts w:ascii="Times New Roman" w:hAnsi="Times New Roman" w:cs="Times New Roman"/>
          <w:b/>
          <w:sz w:val="24"/>
          <w:szCs w:val="24"/>
        </w:rPr>
        <w:t>"</w:t>
      </w:r>
    </w:p>
    <w:tbl>
      <w:tblPr>
        <w:tblpPr w:leftFromText="180" w:rightFromText="180" w:vertAnchor="text" w:horzAnchor="page" w:tblpX="1081" w:tblpY="166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3078"/>
        <w:gridCol w:w="1527"/>
        <w:gridCol w:w="5683"/>
        <w:gridCol w:w="2410"/>
        <w:gridCol w:w="1418"/>
      </w:tblGrid>
      <w:tr w:rsidR="00130A53" w:rsidRPr="00BB08A7" w:rsidTr="00982AA2">
        <w:trPr>
          <w:cantSplit/>
          <w:trHeight w:val="1134"/>
        </w:trPr>
        <w:tc>
          <w:tcPr>
            <w:tcW w:w="735" w:type="dxa"/>
            <w:shd w:val="clear" w:color="auto" w:fill="auto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ind w:left="-33" w:right="-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130A53" w:rsidRPr="00BB08A7" w:rsidRDefault="00130A53" w:rsidP="00982AA2">
            <w:pPr>
              <w:ind w:left="648" w:right="211" w:hanging="6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5683" w:type="dxa"/>
            <w:shd w:val="clear" w:color="auto" w:fill="auto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деятельности </w:t>
            </w:r>
            <w:proofErr w:type="gram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Оборудование и материалы</w:t>
            </w:r>
          </w:p>
        </w:tc>
        <w:tc>
          <w:tcPr>
            <w:tcW w:w="1418" w:type="dxa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130A53" w:rsidRPr="00BB08A7" w:rsidTr="00982AA2">
        <w:trPr>
          <w:trHeight w:val="585"/>
        </w:trPr>
        <w:tc>
          <w:tcPr>
            <w:tcW w:w="735" w:type="dxa"/>
            <w:vMerge w:val="restart"/>
            <w:shd w:val="clear" w:color="auto" w:fill="auto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3" w:type="dxa"/>
            <w:vMerge w:val="restart"/>
            <w:shd w:val="clear" w:color="auto" w:fill="auto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1. Научится делать поделки из </w:t>
            </w:r>
            <w:proofErr w:type="gram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природных материалов.</w:t>
            </w: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2. Узнают о природном материале и его использовании в поделках.</w:t>
            </w: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 Умения планировать предстоящую работу, развивать инициативу, фантазию, творчество.</w:t>
            </w: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4. Способствовать коллективной деятельности, речевому и игровому общению детей.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Кора березы, засушенные листья, семечки  подсолнечника, шишки, плоды ясеня, веточки деревьев, ножницы, клей ПВА</w:t>
            </w:r>
          </w:p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A53" w:rsidRPr="00BB08A7" w:rsidTr="00982AA2">
        <w:trPr>
          <w:trHeight w:val="58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"Осенний букет"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</w:tr>
      <w:tr w:rsidR="00130A53" w:rsidRPr="00BB08A7" w:rsidTr="00982AA2">
        <w:trPr>
          <w:trHeight w:val="25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"Сова"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t>11.09</w:t>
            </w:r>
          </w:p>
        </w:tc>
      </w:tr>
      <w:tr w:rsidR="00130A53" w:rsidRPr="00BB08A7" w:rsidTr="00982AA2">
        <w:trPr>
          <w:trHeight w:val="2368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"Дружная семейка на прогулке"</w:t>
            </w: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30A53" w:rsidRPr="00BB08A7" w:rsidRDefault="00130A53" w:rsidP="00982AA2">
            <w:pPr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t>18.09</w:t>
            </w:r>
          </w:p>
        </w:tc>
      </w:tr>
      <w:tr w:rsidR="00130A53" w:rsidRPr="00BB08A7" w:rsidTr="00982AA2">
        <w:trPr>
          <w:cantSplit/>
          <w:trHeight w:val="434"/>
        </w:trPr>
        <w:tc>
          <w:tcPr>
            <w:tcW w:w="735" w:type="dxa"/>
            <w:vMerge w:val="restart"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бумагой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3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1.Научится правильно пользоваться ножницами, работать с шаблонами. 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2.Закрепят умение самостоятельно складывать и </w:t>
            </w:r>
            <w:r w:rsidRPr="00BB0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вырезать из бумаги сложенной гармошкой, 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срезать ненужные части, делать надрезы, склеивать, оформлять поделку.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Полоски цветной бумаги, листы бархатной бумаги, ножницы, клей.</w:t>
            </w: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A53" w:rsidRPr="00BB08A7" w:rsidTr="00982AA2">
        <w:trPr>
          <w:cantSplit/>
          <w:trHeight w:val="37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"Птичка"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</w:tr>
      <w:tr w:rsidR="00130A53" w:rsidRPr="00BB08A7" w:rsidTr="00982AA2">
        <w:trPr>
          <w:cantSplit/>
          <w:trHeight w:val="434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"Гвоздики для дедушек"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</w:tr>
      <w:tr w:rsidR="00130A53" w:rsidRPr="00BB08A7" w:rsidTr="00982AA2">
        <w:trPr>
          <w:cantSplit/>
          <w:trHeight w:val="330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"Домик"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</w:tr>
      <w:tr w:rsidR="00130A53" w:rsidRPr="00BB08A7" w:rsidTr="00982AA2">
        <w:trPr>
          <w:cantSplit/>
          <w:trHeight w:val="118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4."Мамочке любимой"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130A53" w:rsidRPr="00BB08A7" w:rsidTr="00982AA2">
        <w:trPr>
          <w:cantSplit/>
          <w:trHeight w:val="450"/>
        </w:trPr>
        <w:tc>
          <w:tcPr>
            <w:tcW w:w="735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t>Театр из конусов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1.  Представления  о свойствах бумаги: легко режется, мнется, хорошо склеивается.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2. Закрепят умение вырезать на глаз мелкие детали, выбирать красивые цветовые сочетания.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3.  Трудолюбие, аккуратность, желание доводить начатое дело до конца.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Белая, цветная бумага, ножницы, клей ПВА</w:t>
            </w:r>
          </w:p>
          <w:p w:rsidR="00130A53" w:rsidRPr="00BB08A7" w:rsidRDefault="00130A53" w:rsidP="00982AA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A53" w:rsidRPr="00BB08A7" w:rsidTr="00982AA2">
        <w:trPr>
          <w:cantSplit/>
          <w:trHeight w:val="52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"Мышки"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</w:tr>
      <w:tr w:rsidR="00130A53" w:rsidRPr="00BB08A7" w:rsidTr="00982AA2">
        <w:trPr>
          <w:cantSplit/>
          <w:trHeight w:val="2933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"Царевна лягушка"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23.10-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</w:tr>
      <w:tr w:rsidR="00130A53" w:rsidRPr="00BB08A7" w:rsidTr="00982AA2">
        <w:trPr>
          <w:cantSplit/>
          <w:trHeight w:val="885"/>
        </w:trPr>
        <w:tc>
          <w:tcPr>
            <w:tcW w:w="735" w:type="dxa"/>
            <w:vMerge w:val="restart"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фольгой, фантиками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1.Закрепят умение выполнять работу из фантиков, фольги.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Умение делать объемные игрушки из фантиков. 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3.Закрепят свойства материалов. Использовать в работе полученные ранее знания.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Цветная жесткая фольга, фантики от конфет, клей, </w:t>
            </w:r>
            <w:r w:rsidRPr="00BB0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ножницы, палочки, зубочистки</w:t>
            </w: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A53" w:rsidRPr="00BB08A7" w:rsidTr="00982AA2">
        <w:trPr>
          <w:cantSplit/>
          <w:trHeight w:val="540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"Мимоза"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</w:tr>
      <w:tr w:rsidR="00130A53" w:rsidRPr="00BB08A7" w:rsidTr="00982AA2">
        <w:trPr>
          <w:cantSplit/>
          <w:trHeight w:val="510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"Удивительное дерево"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</w:tr>
      <w:tr w:rsidR="00130A53" w:rsidRPr="00BB08A7" w:rsidTr="00982AA2">
        <w:trPr>
          <w:cantSplit/>
          <w:trHeight w:val="660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"Волшебная бабочка"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</w:tr>
      <w:tr w:rsidR="00130A53" w:rsidRPr="00BB08A7" w:rsidTr="00982AA2">
        <w:trPr>
          <w:cantSplit/>
          <w:trHeight w:val="720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игрушек к Новому году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</w:tr>
      <w:tr w:rsidR="00130A53" w:rsidRPr="00BB08A7" w:rsidTr="00982AA2">
        <w:trPr>
          <w:cantSplit/>
          <w:trHeight w:val="585"/>
        </w:trPr>
        <w:tc>
          <w:tcPr>
            <w:tcW w:w="735" w:type="dxa"/>
            <w:vMerge w:val="restart"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-17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Вязание крючком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5683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1.  Умение создавать художественные образы из различных природных материалов.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2. Формируют эстетический вкус. Развивают фантазию, изобретательность, стремление к творчеству, познанию свойств материалов, желание экспериментировать с ними.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Морские ракушки, песок, цветные мелки, гуашь, кисточки, клей.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A53" w:rsidRPr="00BB08A7" w:rsidTr="00982AA2">
        <w:trPr>
          <w:cantSplit/>
          <w:trHeight w:val="52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Вязание - старинный вид рукоделия.  Материалы и инструменты для вязания. Положение рук.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</w:tr>
      <w:tr w:rsidR="00130A53" w:rsidRPr="00BB08A7" w:rsidTr="00982AA2">
        <w:trPr>
          <w:cantSplit/>
          <w:trHeight w:val="510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Нитки, крючок, воздушная петля, цепочка. Поясок для кукол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</w:tr>
      <w:tr w:rsidR="00130A53" w:rsidRPr="00BB08A7" w:rsidTr="00982AA2">
        <w:trPr>
          <w:cantSplit/>
          <w:trHeight w:val="510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Полустолбики</w:t>
            </w:r>
            <w:proofErr w:type="spellEnd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. Столбики без </w:t>
            </w:r>
            <w:proofErr w:type="spell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накида</w:t>
            </w:r>
            <w:proofErr w:type="spellEnd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. Ряд, высота ряда. Закладка для книги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</w:tr>
      <w:tr w:rsidR="00130A53" w:rsidRPr="00BB08A7" w:rsidTr="00982AA2">
        <w:trPr>
          <w:cantSplit/>
          <w:trHeight w:val="121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Прихватка для кухни.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</w:tr>
      <w:tr w:rsidR="00130A53" w:rsidRPr="00BB08A7" w:rsidTr="00982AA2">
        <w:trPr>
          <w:cantSplit/>
          <w:trHeight w:val="1215"/>
        </w:trPr>
        <w:tc>
          <w:tcPr>
            <w:tcW w:w="735" w:type="dxa"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Цветовые сочетания при вязании. Столбики без </w:t>
            </w:r>
            <w:proofErr w:type="spell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накида</w:t>
            </w:r>
            <w:proofErr w:type="spellEnd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. Одеяло для куклы (смена цвета).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3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</w:tr>
      <w:tr w:rsidR="00130A53" w:rsidRPr="00BB08A7" w:rsidTr="00982AA2">
        <w:trPr>
          <w:cantSplit/>
          <w:trHeight w:val="377"/>
        </w:trPr>
        <w:tc>
          <w:tcPr>
            <w:tcW w:w="735" w:type="dxa"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25-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Столбики с </w:t>
            </w:r>
            <w:proofErr w:type="spell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накидом</w:t>
            </w:r>
            <w:proofErr w:type="spellEnd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19.03.</w:t>
            </w:r>
          </w:p>
        </w:tc>
      </w:tr>
      <w:tr w:rsidR="00130A53" w:rsidRPr="00BB08A7" w:rsidTr="00982AA2">
        <w:trPr>
          <w:cantSplit/>
          <w:trHeight w:val="1125"/>
        </w:trPr>
        <w:tc>
          <w:tcPr>
            <w:tcW w:w="735" w:type="dxa"/>
            <w:vMerge w:val="restart"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 29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соленым тестом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1. Познакомятся с новым материалом для изготовления поделок – соленое тесто, его характерными особенностями (мягкое, эластичное, прочное при тепловой обработке). 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2. Развитие фантазии, воображения, желания самостоятельно вылепить поделку, опираясь на умения полученные ранее.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Прочный картон, шаблоны, мука, соль, вода, цветные краски, кисти.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A53" w:rsidRPr="00BB08A7" w:rsidTr="00982AA2">
        <w:trPr>
          <w:cantSplit/>
          <w:trHeight w:val="52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"Милые сердечки"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</w:tr>
      <w:tr w:rsidR="00130A53" w:rsidRPr="00BB08A7" w:rsidTr="00982AA2">
        <w:trPr>
          <w:cantSplit/>
          <w:trHeight w:val="34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"Подсолнух"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130A53" w:rsidRPr="00BB08A7" w:rsidTr="00982AA2">
        <w:trPr>
          <w:cantSplit/>
          <w:trHeight w:val="675"/>
        </w:trPr>
        <w:tc>
          <w:tcPr>
            <w:tcW w:w="735" w:type="dxa"/>
            <w:vMerge w:val="restart"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со скорлупками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5683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1. Научатся  работать с хрупким материалом – скорлупой яиц. 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Развивитие</w:t>
            </w:r>
            <w:proofErr w:type="spellEnd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эстетического вкуса, умения проявлять самостоятельность и творческие способности в выборе цветовой гаммы.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Белая бумага, краски, кисти, скорлупки яиц, 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ореховая скорлупа.</w:t>
            </w: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A53" w:rsidRPr="00BB08A7" w:rsidTr="00982AA2">
        <w:trPr>
          <w:cantSplit/>
          <w:trHeight w:val="435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«Божья коровка»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130A53" w:rsidRPr="00BB08A7" w:rsidTr="00982AA2">
        <w:trPr>
          <w:cantSplit/>
          <w:trHeight w:val="948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 Золотая рыбка "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130A53" w:rsidRPr="00BB08A7" w:rsidTr="00982AA2">
        <w:trPr>
          <w:cantSplit/>
          <w:trHeight w:val="525"/>
        </w:trPr>
        <w:tc>
          <w:tcPr>
            <w:tcW w:w="735" w:type="dxa"/>
            <w:vMerge w:val="restart"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гофрированной бумагой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5683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1.Закрепят  умение работать с разнообразным материалом, изготавливать поделки, радоваться результатам своего труда. 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2. Развитие инициативы, фантазии, творчества, дружеских взаимоотношений.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Гофрированная цветная бумага, ножницы, клей ПВА.</w:t>
            </w: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A53" w:rsidRPr="00BB08A7" w:rsidTr="00982AA2">
        <w:trPr>
          <w:cantSplit/>
          <w:trHeight w:val="360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"Розочки"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130A53" w:rsidRPr="00BB08A7" w:rsidTr="00982AA2">
        <w:trPr>
          <w:cantSplit/>
          <w:trHeight w:val="329"/>
        </w:trPr>
        <w:tc>
          <w:tcPr>
            <w:tcW w:w="735" w:type="dxa"/>
            <w:vMerge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Валентинка</w:t>
            </w:r>
            <w:proofErr w:type="spellEnd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gramStart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которая</w:t>
            </w:r>
            <w:proofErr w:type="gramEnd"/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превращается в гирлянду из сердечек."</w:t>
            </w: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3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130A53" w:rsidRPr="00BB08A7" w:rsidTr="00982AA2">
        <w:trPr>
          <w:cantSplit/>
          <w:trHeight w:val="329"/>
        </w:trPr>
        <w:tc>
          <w:tcPr>
            <w:tcW w:w="735" w:type="dxa"/>
            <w:shd w:val="clear" w:color="auto" w:fill="auto"/>
          </w:tcPr>
          <w:p w:rsidR="00130A53" w:rsidRPr="00BB08A7" w:rsidRDefault="00130A53" w:rsidP="00982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3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8A7">
              <w:rPr>
                <w:rFonts w:ascii="Times New Roman" w:hAnsi="Times New Roman" w:cs="Times New Roman"/>
                <w:sz w:val="24"/>
                <w:szCs w:val="24"/>
              </w:rPr>
              <w:t xml:space="preserve"> Всего 34 часа</w:t>
            </w:r>
          </w:p>
        </w:tc>
        <w:tc>
          <w:tcPr>
            <w:tcW w:w="2410" w:type="dxa"/>
            <w:shd w:val="clear" w:color="auto" w:fill="auto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30A53" w:rsidRPr="00BB08A7" w:rsidRDefault="00130A53" w:rsidP="00982A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A53" w:rsidRPr="00BB08A7" w:rsidRDefault="00130A53" w:rsidP="00130A53">
      <w:pPr>
        <w:rPr>
          <w:rFonts w:ascii="Times New Roman" w:hAnsi="Times New Roman" w:cs="Times New Roman"/>
          <w:sz w:val="24"/>
          <w:szCs w:val="24"/>
        </w:rPr>
      </w:pPr>
      <w:r w:rsidRPr="00BB08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A53" w:rsidRPr="00BB08A7" w:rsidRDefault="00130A53" w:rsidP="00130A53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30A53" w:rsidRPr="00BB08A7" w:rsidRDefault="00130A53" w:rsidP="00130A53">
      <w:pPr>
        <w:rPr>
          <w:rFonts w:ascii="Times New Roman" w:hAnsi="Times New Roman" w:cs="Times New Roman"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A53" w:rsidRPr="001101A4" w:rsidRDefault="00130A53" w:rsidP="008C6FF5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130A53" w:rsidRPr="001101A4" w:rsidSect="00130A5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D05D6" w:rsidRPr="001101A4" w:rsidRDefault="009D05D6">
      <w:pPr>
        <w:rPr>
          <w:rFonts w:ascii="Times New Roman" w:hAnsi="Times New Roman" w:cs="Times New Roman"/>
          <w:sz w:val="24"/>
          <w:szCs w:val="24"/>
        </w:rPr>
      </w:pPr>
    </w:p>
    <w:sectPr w:rsidR="009D05D6" w:rsidRPr="001101A4" w:rsidSect="00130A53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4268B"/>
    <w:multiLevelType w:val="hybridMultilevel"/>
    <w:tmpl w:val="D38E767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0E20A0"/>
    <w:multiLevelType w:val="hybridMultilevel"/>
    <w:tmpl w:val="A08CB53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D82644"/>
    <w:multiLevelType w:val="hybridMultilevel"/>
    <w:tmpl w:val="9094177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48B70F5"/>
    <w:multiLevelType w:val="hybridMultilevel"/>
    <w:tmpl w:val="59B4AE30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FAD1D63"/>
    <w:multiLevelType w:val="hybridMultilevel"/>
    <w:tmpl w:val="22C4080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2DF166F"/>
    <w:multiLevelType w:val="hybridMultilevel"/>
    <w:tmpl w:val="A970B60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4422182"/>
    <w:multiLevelType w:val="hybridMultilevel"/>
    <w:tmpl w:val="3B5E0D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D206086"/>
    <w:multiLevelType w:val="hybridMultilevel"/>
    <w:tmpl w:val="8E7CCDF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E8A43BF"/>
    <w:multiLevelType w:val="hybridMultilevel"/>
    <w:tmpl w:val="909ADF3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FF5"/>
    <w:rsid w:val="001101A4"/>
    <w:rsid w:val="00130A53"/>
    <w:rsid w:val="008C6FF5"/>
    <w:rsid w:val="009D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8C6F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6FF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rsid w:val="008C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8C6FF5"/>
    <w:rPr>
      <w:b/>
      <w:bCs/>
    </w:rPr>
  </w:style>
  <w:style w:type="character" w:styleId="a5">
    <w:name w:val="Emphasis"/>
    <w:qFormat/>
    <w:rsid w:val="008C6FF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2435</Words>
  <Characters>13882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</dc:creator>
  <cp:keywords/>
  <dc:description/>
  <cp:lastModifiedBy>нико</cp:lastModifiedBy>
  <cp:revision>4</cp:revision>
  <cp:lastPrinted>2020-09-02T09:53:00Z</cp:lastPrinted>
  <dcterms:created xsi:type="dcterms:W3CDTF">2020-09-01T15:31:00Z</dcterms:created>
  <dcterms:modified xsi:type="dcterms:W3CDTF">2014-09-06T14:57:00Z</dcterms:modified>
</cp:coreProperties>
</file>